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F1714E">
              <w:rPr>
                <w:rFonts w:ascii="Times New Roman" w:hAnsi="Times New Roman"/>
                <w:sz w:val="28"/>
                <w:szCs w:val="28"/>
              </w:rPr>
              <w:t>20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b/>
          <w:sz w:val="28"/>
          <w:szCs w:val="28"/>
        </w:rPr>
        <w:t>правового отдела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11-3-4-060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правового отдела: осуществление исполнительно-распорядительных и обеспечивающих функций.</w:t>
      </w:r>
    </w:p>
    <w:p w:rsidR="009E2EDD" w:rsidRPr="009E2EDD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правового отдела: правовое сопровождение (обеспечение) деятельности, представление интересов Российской Федерации в судах.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правового отдела</w:t>
      </w:r>
      <w:r w:rsidR="00B1737A" w:rsidRPr="009E2EDD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52A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9E2EDD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начальнику отдела.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Pr="009E2EDD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>"Налоговый кодекс Российской Федерации (часть первая)" от 31.07.1998 N 146-ФЗ, "Налоговый кодекс Российской Федерации (часть вторая)" от 05.08.2000 N 117-ФЗ, Бюджетный кодекс Российской Федерации от 31.07.1998 N 145-ФЗ, Кодекс об административных правонарушениях от 30.12.2001 N 195-ФЗ, Гражданский процессуальный кодекс Российской Федерации от 14.11.2002 N 138-ФЗ, Арбитражный процессуальный кодекс Российской Федерации от 24.07.2002 N 95-ФЗ, Кодекс административного судопроизводства Российской Федерации от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>08.03.2015 N 21-ФЗ, Уголовно-процессуальный кодекс Российской Федерации (статьи 44, 140, 141, 144, 145), "Уголовный кодекс Российской Федерации" от 13.06.1996 N 63-ФЗ, Федеральный закон от 6.12.2011 г. N 402-ФЗ "О бухгалтерском учете", Федеральный закон от 08.08.2001 г. N 129-ФЗ "О государственной регистрации юридических лиц и индивидуальных предпринимателей", Федеральный закон от 06.10.1999 г. N 184-ФЗ "Об общих принципах организации законодательных (представительных) и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субъектов Российской Федерации", Федеральный закон от 06 .10.2003 г. N 131-ФЗ "Об общих принципах организации местного самоуправления в Российской Федерации", Федеральный закон от 29.11.2007 г. N 282-ФЗ "Об официальном статистическом учете и системе государственной статистики в Российской Федерации", Федеральный закон от 09 .02.2009 г. N 8-ФЗ "Об обеспечении доступа к информации о деятельности государственных органов и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самоуправления", Федеральный закон от 27.07.2010 г. N 210-ФЗ "Об организации предоставления государственных и муниципальных услуг", Федеральный закон от 28.12.2013 г. N 443-ФЗ "О федеральной информационной адресной системе и о внесении изменений в </w:t>
      </w:r>
      <w:r w:rsidR="009E2EDD" w:rsidRPr="009E2EDD">
        <w:rPr>
          <w:rFonts w:ascii="Times New Roman" w:hAnsi="Times New Roman" w:cs="Times New Roman"/>
          <w:sz w:val="28"/>
          <w:szCs w:val="28"/>
        </w:rPr>
        <w:lastRenderedPageBreak/>
        <w:t>Федеральный закон "Об общих принципах организации местного самоуправления в Российской Федерации", Закон Российской Федерации от 21.03.1991 г. N 943-1 "О налоговых органах Российской Федерации", Федеральный закон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>Российской Федерации от 27.07.2006 г. N 152-ФЗ "О персональных данных", Федеральный закон Российской Федерации от 06 .04.2011 г. N 63-ФЗ "Об электронной подписи", Указ Президента Российской Федерации от 07.05.2012 г. N 601 "Об основных направлениях совершенствования системы государственного управления", Указ Президента Российской Федерации от 11.08.2016 г. N 403 "Об Основных направлениях развития государственной гражданской службы Российской Федерации на 2016 - 2018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 годы",  постановление Правительства Российской Федерации от 30.09.2004 г. N 506 "Об утверждении Положения о Федеральной налоговой службе".</w:t>
      </w:r>
    </w:p>
    <w:p w:rsidR="0071560A" w:rsidRDefault="00D66E9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E2EDD" w:rsidRPr="009E2EDD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основы экономики, бухгалтерского и налогового учета; основы налогообложения; общие положения о налоговом контроле; порядок проведения мероприятий налогового контроля; принципы налогового администрирования.</w:t>
      </w:r>
    </w:p>
    <w:p w:rsidR="003B7A81" w:rsidRPr="00783E24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pacing w:val="-2"/>
          <w:sz w:val="28"/>
          <w:szCs w:val="28"/>
        </w:rPr>
        <w:t>технология разработки, визирования, согласования проектов локальных нормативных актов и служебных документов, требования к составлению процессуальных документов, основы делового общения и ведения переговоров, процессуальное регулирование стадии рассмотрения арбитражного (гражданского), административного дела, дела об административном правонарушении, особенности предмета доказывания по налоговым и другим спорам</w:t>
      </w:r>
      <w:r w:rsidR="00783E24" w:rsidRPr="009E2ED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70599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70599" w:rsidRPr="006A3513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970599" w:rsidRPr="006A3513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9E2EDD" w:rsidRDefault="002D4283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lastRenderedPageBreak/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анализировать нормы налогового, процессуального и других отраслей права;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 xml:space="preserve">- использовать информационно-справочные правовые системы;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 xml:space="preserve">- грамотно использовать юридические термины и понятия при подготовке процессуальных документов;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создавать проекты документов;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толковать положения проекта документа в соответствии с общепринятыми способами толкования нормативных актов (грамматический; систематический; логический; специально-юридический; телеологический; функциональный и другие);</w:t>
      </w:r>
    </w:p>
    <w:p w:rsid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выступать публично, вести переговоры.</w:t>
      </w:r>
    </w:p>
    <w:p w:rsidR="009E2EDD" w:rsidRDefault="00AF09BA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аргументированно излагать свою правовую позицию;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убеждать в правильности своей правовой позиции;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анализировать судебную практику, подбирать судебные акты по схожим ситуациям, использовать их для обоснования позиции по делу;</w:t>
      </w:r>
    </w:p>
    <w:p w:rsidR="00AF09BA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систематизировать большой объем доказательств, правовой информации, доступно и системно представлять его для обоснования правовой позиции.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E2ED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9E2EDD" w:rsidRPr="009E2EDD">
        <w:rPr>
          <w:rFonts w:ascii="Times New Roman" w:hAnsi="Times New Roman" w:cs="Times New Roman"/>
          <w:sz w:val="28"/>
          <w:szCs w:val="28"/>
        </w:rPr>
        <w:t>правовой 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правовую помощь по вопросам, применения законодательства;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анализир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и контролир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 постановку правовой работы в инспекциях, а также 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отделам Управления и инспекциям по предмету деятельности отдела;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интересы Управления и инспекций по налоговым спорам в судах с ведением аудиозаписи;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учет и регистрацию претензий и исков, адресованных в Управление;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оперативное получение из судов информации, связанной с рассмотрением судебных дел с участием Управления (в том числе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 о пересмотре судебных актов  в порядке надзора), а также незамедлительное получение судебных актов;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поручения начальника правового отдела и его заместителя по вопросам, отнесенным к ведению отдела;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порученные мероприятия по плану работы отдела;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lastRenderedPageBreak/>
        <w:t>- визир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проекты актов по результатам налоговых проверок; визир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проекты решений, выносимых руководителем (заместителем руководителя) Управления по результатам рассмотрения материалов налоговых проверок.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составля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докладные записки на имя руководителя Управления  об обоснованности выводов, содержащихся в проектах актов и решений Управления, о полноте собранной доказательственной базы;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исполнение приказов, распоряжений и указаний ФНС России по направлению деятельности отдела при исполнении должностных обязанностей;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координацию и контроль организации работы по реализации инспекциями обязанности, установленной подпунктом 2 пункта 2 статьи 45 НК РФ;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контроля правового отдела по уровню подведомственности по инспекциям Калужской области;</w:t>
      </w:r>
    </w:p>
    <w:p w:rsid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2EDD">
        <w:rPr>
          <w:rFonts w:ascii="Times New Roman" w:hAnsi="Times New Roman" w:cs="Times New Roman"/>
          <w:sz w:val="28"/>
          <w:szCs w:val="28"/>
        </w:rPr>
        <w:t xml:space="preserve"> участие в проведен</w:t>
      </w:r>
      <w:proofErr w:type="gramStart"/>
      <w:r w:rsidRPr="009E2ED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E2EDD">
        <w:rPr>
          <w:rFonts w:ascii="Times New Roman" w:hAnsi="Times New Roman" w:cs="Times New Roman"/>
          <w:sz w:val="28"/>
          <w:szCs w:val="28"/>
        </w:rPr>
        <w:t xml:space="preserve">диторских проверок подведомственных инспекций Калужской области, а также в проведении </w:t>
      </w:r>
      <w:proofErr w:type="spellStart"/>
      <w:r w:rsidRPr="009E2EDD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9E2ED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9E2EDD" w:rsidRPr="009E2EDD" w:rsidRDefault="00681090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9E2EDD">
        <w:rPr>
          <w:rFonts w:ascii="Times New Roman" w:hAnsi="Times New Roman" w:cs="Times New Roman"/>
          <w:sz w:val="28"/>
          <w:szCs w:val="28"/>
        </w:rPr>
        <w:t xml:space="preserve"> имеет право </w:t>
      </w:r>
      <w:proofErr w:type="gramStart"/>
      <w:r w:rsidR="009E2EDD" w:rsidRPr="009E2E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ознакомление с документами, определяющими его права и обязанности по занимаемой государственной должности;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получение в установленном порядке законодательных и нормативных документов, необходимых для исполнения должностных обязанностей;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посещение в установленном порядке для исполнения должностных обязанностей предприятий, учреждений и организаций независимо от форм собственности;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правом доступа к федеральным информационным ресурсам и сервисам, сопровождаемым ФКУ «Налог-Сервис» ФНС России в рамках участия в аудиторских проверках подведомственных инспекций;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участие по своей инициативе в конкурсе на замещение вакантной государственной должности в органах государственной налоговой службы;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продвижение по службе, увеличение денежного содержания с учетом результатов и стажа его работы, уровня квалификации;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обязанностей;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переподготовку (переквалификацию) и повышение квалификации за счет средств соответствующего бюджета;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пенсионное обеспечение с учетом стажа государственной службы;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проведение по его требованию служебного расследования для опровержения сведений, порочащих его честь и достоинство;</w:t>
      </w:r>
    </w:p>
    <w:p w:rsidR="009E2EDD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EDD">
        <w:rPr>
          <w:rFonts w:ascii="Times New Roman" w:hAnsi="Times New Roman" w:cs="Times New Roman"/>
          <w:sz w:val="28"/>
          <w:szCs w:val="28"/>
        </w:rPr>
        <w:t xml:space="preserve">- обращение в Федеральную налоговую службу России, в суд, Комиссию Управления ФНС России по Калужской области по рассмотрению служебных споров для разрешения разногласий, связанных с государственной службой, в том </w:t>
      </w:r>
      <w:r w:rsidRPr="009E2EDD">
        <w:rPr>
          <w:rFonts w:ascii="Times New Roman" w:hAnsi="Times New Roman" w:cs="Times New Roman"/>
          <w:sz w:val="28"/>
          <w:szCs w:val="28"/>
        </w:rPr>
        <w:lastRenderedPageBreak/>
        <w:t>числе по вопросам проведения квалификационных экзаменов и аттестации, их результатов, содержания выданных характеристик, реализации прав государственного служащего, перевода на другую должность, несоблюдения гарантий правовой и социальной защиты государственного служащего, увольнения с государственной</w:t>
      </w:r>
      <w:proofErr w:type="gramEnd"/>
      <w:r w:rsidRPr="009E2EDD">
        <w:rPr>
          <w:rFonts w:ascii="Times New Roman" w:hAnsi="Times New Roman" w:cs="Times New Roman"/>
          <w:sz w:val="28"/>
          <w:szCs w:val="28"/>
        </w:rPr>
        <w:t xml:space="preserve"> службы; </w:t>
      </w:r>
    </w:p>
    <w:p w:rsidR="00681090" w:rsidRPr="009E2EDD" w:rsidRDefault="009E2EDD" w:rsidP="009E2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DD">
        <w:rPr>
          <w:rFonts w:ascii="Times New Roman" w:hAnsi="Times New Roman" w:cs="Times New Roman"/>
          <w:sz w:val="28"/>
          <w:szCs w:val="28"/>
        </w:rPr>
        <w:t>- имеет иные основные права гражданского служащего, в соответствии с  действующим законодательством.</w:t>
      </w:r>
    </w:p>
    <w:p w:rsidR="00FB7450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9E2EDD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r w:rsidR="009E2EDD" w:rsidRPr="009E2EDD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 России "</w:t>
      </w:r>
      <w:r w:rsidR="007F66AF">
        <w:rPr>
          <w:rFonts w:ascii="Times New Roman" w:hAnsi="Times New Roman" w:cs="Times New Roman"/>
          <w:sz w:val="28"/>
          <w:szCs w:val="28"/>
        </w:rPr>
        <w:t>01</w:t>
      </w:r>
      <w:r w:rsidR="009E2EDD" w:rsidRPr="009E2EDD">
        <w:rPr>
          <w:rFonts w:ascii="Times New Roman" w:hAnsi="Times New Roman" w:cs="Times New Roman"/>
          <w:sz w:val="28"/>
          <w:szCs w:val="28"/>
        </w:rPr>
        <w:t xml:space="preserve">" </w:t>
      </w:r>
      <w:r w:rsidR="007F66AF">
        <w:rPr>
          <w:rFonts w:ascii="Times New Roman" w:hAnsi="Times New Roman" w:cs="Times New Roman"/>
          <w:sz w:val="28"/>
          <w:szCs w:val="28"/>
        </w:rPr>
        <w:t>феврал</w:t>
      </w:r>
      <w:r w:rsidR="009E2EDD" w:rsidRPr="009E2EDD">
        <w:rPr>
          <w:rFonts w:ascii="Times New Roman" w:hAnsi="Times New Roman" w:cs="Times New Roman"/>
          <w:sz w:val="28"/>
          <w:szCs w:val="28"/>
        </w:rPr>
        <w:t>я 20</w:t>
      </w:r>
      <w:r w:rsidR="007F66AF">
        <w:rPr>
          <w:rFonts w:ascii="Times New Roman" w:hAnsi="Times New Roman" w:cs="Times New Roman"/>
          <w:sz w:val="28"/>
          <w:szCs w:val="28"/>
        </w:rPr>
        <w:t>19</w:t>
      </w:r>
      <w:r w:rsidR="009E2EDD" w:rsidRPr="009E2EDD">
        <w:rPr>
          <w:rFonts w:ascii="Times New Roman" w:hAnsi="Times New Roman" w:cs="Times New Roman"/>
          <w:sz w:val="28"/>
          <w:szCs w:val="28"/>
        </w:rPr>
        <w:t xml:space="preserve"> г., положением о правовом отделе, приказами (распоряжениями) ФНС России, приказами управления</w:t>
      </w:r>
      <w:proofErr w:type="gramEnd"/>
      <w:r w:rsidR="009E2EDD" w:rsidRPr="009E2EDD">
        <w:rPr>
          <w:rFonts w:ascii="Times New Roman" w:hAnsi="Times New Roman" w:cs="Times New Roman"/>
          <w:sz w:val="28"/>
          <w:szCs w:val="28"/>
        </w:rPr>
        <w:t>, поручениями руководства управления.</w:t>
      </w:r>
      <w:bookmarkStart w:id="0" w:name="_GoBack"/>
      <w:bookmarkEnd w:id="0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116" w:rsidRDefault="009B6831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116">
        <w:rPr>
          <w:rFonts w:ascii="Times New Roman" w:hAnsi="Times New Roman" w:cs="Times New Roman"/>
          <w:sz w:val="28"/>
          <w:szCs w:val="28"/>
        </w:rPr>
        <w:t>- принятия участия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принятия решений о соответствии представленных документов требованиям законодательства, их достоверности и полноты;</w:t>
      </w:r>
    </w:p>
    <w:p w:rsidR="003B7A81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заверения надлежащим образом копий каких-либо документов.</w:t>
      </w:r>
    </w:p>
    <w:p w:rsidR="00727116" w:rsidRDefault="007A7062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информирования вышестоящего руководителя для принятия им соответствующего решения;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3B7A81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исполнения соответствующего документа или направления его другому исполнителю.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116" w:rsidRDefault="007A7062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пояснительной записки к сведениям по форме 6-НСП о результатах рассмотрения судебных дел с участием налоговых органов;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заключений по материалам аудиторских проверок внутреннего аудита по вопросам правовой работы в подведомственных налоговых органах;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 xml:space="preserve">- актов по результатам налоговых проверок; 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решений, выносимых руководителем (заместителем руководителя) Управления по результатам рассмотрения материалов налоговых проверок;</w:t>
      </w:r>
    </w:p>
    <w:p w:rsidR="00326569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 xml:space="preserve">- процессуальных документов при обеспечении правового сопровождения по судебным делам.  </w:t>
      </w:r>
    </w:p>
    <w:p w:rsidR="00727116" w:rsidRDefault="003B7A81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3B7A81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16">
        <w:rPr>
          <w:rFonts w:ascii="Times New Roman" w:hAnsi="Times New Roman" w:cs="Times New Roman"/>
          <w:sz w:val="28"/>
          <w:szCs w:val="28"/>
        </w:rPr>
        <w:t>- иных актов по поручению непосредственного руководителя и руководства управления.</w:t>
      </w:r>
    </w:p>
    <w:p w:rsidR="00727116" w:rsidRPr="00727116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lastRenderedPageBreak/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27116" w:rsidRPr="00727116">
        <w:rPr>
          <w:rFonts w:ascii="Times New Roman" w:hAnsi="Times New Roman" w:cs="Times New Roman"/>
          <w:sz w:val="28"/>
          <w:szCs w:val="28"/>
        </w:rPr>
        <w:t>Главным специалистом-экспертом</w:t>
      </w:r>
      <w:r w:rsidR="0072711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27116" w:rsidRPr="00727116">
        <w:rPr>
          <w:rFonts w:ascii="Times New Roman" w:hAnsi="Times New Roman" w:cs="Times New Roman"/>
          <w:sz w:val="28"/>
          <w:szCs w:val="28"/>
        </w:rPr>
        <w:t xml:space="preserve"> каких-либо государственных услуг в процессе работы не оказывается.</w:t>
      </w:r>
    </w:p>
    <w:p w:rsidR="00727116" w:rsidRPr="00B93661" w:rsidRDefault="00727116" w:rsidP="007271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4F" w:rsidRDefault="0098434F" w:rsidP="003B7A81">
      <w:pPr>
        <w:spacing w:after="0" w:line="240" w:lineRule="auto"/>
      </w:pPr>
      <w:r>
        <w:separator/>
      </w:r>
    </w:p>
  </w:endnote>
  <w:endnote w:type="continuationSeparator" w:id="0">
    <w:p w:rsidR="0098434F" w:rsidRDefault="0098434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4F" w:rsidRDefault="0098434F" w:rsidP="003B7A81">
      <w:pPr>
        <w:spacing w:after="0" w:line="240" w:lineRule="auto"/>
      </w:pPr>
      <w:r>
        <w:separator/>
      </w:r>
    </w:p>
  </w:footnote>
  <w:footnote w:type="continuationSeparator" w:id="0">
    <w:p w:rsidR="0098434F" w:rsidRDefault="0098434F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F66A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81EB3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F5B24"/>
    <w:rsid w:val="00307907"/>
    <w:rsid w:val="00312847"/>
    <w:rsid w:val="00313753"/>
    <w:rsid w:val="00326569"/>
    <w:rsid w:val="003314B0"/>
    <w:rsid w:val="00340885"/>
    <w:rsid w:val="003A43AB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30988"/>
    <w:rsid w:val="00634344"/>
    <w:rsid w:val="006618E5"/>
    <w:rsid w:val="006723C8"/>
    <w:rsid w:val="00673B23"/>
    <w:rsid w:val="00680D42"/>
    <w:rsid w:val="00681090"/>
    <w:rsid w:val="00683559"/>
    <w:rsid w:val="00697285"/>
    <w:rsid w:val="006A44FB"/>
    <w:rsid w:val="006A5528"/>
    <w:rsid w:val="006B2AF8"/>
    <w:rsid w:val="006D1DF5"/>
    <w:rsid w:val="006E2C92"/>
    <w:rsid w:val="006E6747"/>
    <w:rsid w:val="006F140C"/>
    <w:rsid w:val="00712D9A"/>
    <w:rsid w:val="0071560A"/>
    <w:rsid w:val="00721040"/>
    <w:rsid w:val="00727116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7F66AF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7217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8434F"/>
    <w:rsid w:val="00991494"/>
    <w:rsid w:val="009A732F"/>
    <w:rsid w:val="009A7768"/>
    <w:rsid w:val="009B6831"/>
    <w:rsid w:val="009D5A89"/>
    <w:rsid w:val="009E2EDD"/>
    <w:rsid w:val="009F0BC2"/>
    <w:rsid w:val="009F3087"/>
    <w:rsid w:val="00A044DB"/>
    <w:rsid w:val="00A068D7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51F1D"/>
    <w:rsid w:val="00B52AAA"/>
    <w:rsid w:val="00B72D9C"/>
    <w:rsid w:val="00B7300E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66E92"/>
    <w:rsid w:val="00D75100"/>
    <w:rsid w:val="00D7769A"/>
    <w:rsid w:val="00D9176A"/>
    <w:rsid w:val="00DD1315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14E"/>
    <w:rsid w:val="00F17EC4"/>
    <w:rsid w:val="00F25D3D"/>
    <w:rsid w:val="00F3280F"/>
    <w:rsid w:val="00F72CE0"/>
    <w:rsid w:val="00F9087E"/>
    <w:rsid w:val="00F975FE"/>
    <w:rsid w:val="00FB1E9E"/>
    <w:rsid w:val="00FB6244"/>
    <w:rsid w:val="00FB7450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07A3-3111-4634-9A47-92D81B5E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4</cp:revision>
  <cp:lastPrinted>2017-06-27T13:22:00Z</cp:lastPrinted>
  <dcterms:created xsi:type="dcterms:W3CDTF">2020-04-15T08:03:00Z</dcterms:created>
  <dcterms:modified xsi:type="dcterms:W3CDTF">2020-04-15T08:26:00Z</dcterms:modified>
</cp:coreProperties>
</file>